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2C" w:rsidRPr="00A52538" w:rsidRDefault="00D6122C">
      <w:pPr>
        <w:rPr>
          <w:rFonts w:ascii="Arial" w:hAnsi="Arial" w:cs="Arial"/>
        </w:rPr>
      </w:pPr>
      <w:bookmarkStart w:id="0" w:name="_GoBack"/>
      <w:bookmarkEnd w:id="0"/>
    </w:p>
    <w:p w:rsidR="00623990" w:rsidRPr="002A4D9D" w:rsidRDefault="00623990" w:rsidP="00623990">
      <w:pPr>
        <w:jc w:val="center"/>
        <w:rPr>
          <w:rFonts w:cstheme="minorHAnsi"/>
          <w:b/>
          <w:sz w:val="24"/>
          <w:szCs w:val="24"/>
        </w:rPr>
      </w:pPr>
      <w:r w:rsidRPr="002A4D9D">
        <w:rPr>
          <w:rFonts w:cstheme="minorHAnsi"/>
          <w:b/>
          <w:sz w:val="24"/>
          <w:szCs w:val="24"/>
        </w:rPr>
        <w:t>THE LEGION INVITES THE NATION TO SAY ‘THANK YOU’</w:t>
      </w:r>
    </w:p>
    <w:p w:rsidR="00623990" w:rsidRPr="00D576E2" w:rsidRDefault="00623990" w:rsidP="00623990">
      <w:pPr>
        <w:pStyle w:val="ListParagraph"/>
        <w:numPr>
          <w:ilvl w:val="0"/>
          <w:numId w:val="8"/>
        </w:numPr>
        <w:spacing w:after="0" w:line="240" w:lineRule="auto"/>
        <w:contextualSpacing w:val="0"/>
        <w:rPr>
          <w:rFonts w:cstheme="minorHAnsi"/>
          <w:b/>
        </w:rPr>
      </w:pPr>
      <w:r w:rsidRPr="00D576E2">
        <w:rPr>
          <w:rFonts w:cstheme="minorHAnsi"/>
          <w:b/>
        </w:rPr>
        <w:t>The Legion is launching a movement to say ‘Thank You’ to a generation who shaped our society</w:t>
      </w:r>
    </w:p>
    <w:p w:rsidR="00623990" w:rsidRPr="00D576E2" w:rsidRDefault="00623990" w:rsidP="00623990">
      <w:pPr>
        <w:pStyle w:val="ListParagraph"/>
        <w:numPr>
          <w:ilvl w:val="0"/>
          <w:numId w:val="8"/>
        </w:numPr>
        <w:spacing w:after="0" w:line="240" w:lineRule="auto"/>
        <w:contextualSpacing w:val="0"/>
        <w:rPr>
          <w:rFonts w:cstheme="minorHAnsi"/>
          <w:b/>
        </w:rPr>
      </w:pPr>
      <w:r w:rsidRPr="00D576E2">
        <w:rPr>
          <w:rFonts w:cstheme="minorHAnsi"/>
          <w:b/>
        </w:rPr>
        <w:t xml:space="preserve">Activity to take place in the </w:t>
      </w:r>
      <w:r>
        <w:rPr>
          <w:rFonts w:cstheme="minorHAnsi"/>
          <w:b/>
        </w:rPr>
        <w:t xml:space="preserve">last 100 days from </w:t>
      </w:r>
      <w:r w:rsidRPr="00D576E2">
        <w:rPr>
          <w:rFonts w:cstheme="minorHAnsi"/>
          <w:b/>
        </w:rPr>
        <w:t>8</w:t>
      </w:r>
      <w:r w:rsidRPr="00623990">
        <w:rPr>
          <w:rFonts w:cstheme="minorHAnsi"/>
          <w:b/>
          <w:vertAlign w:val="superscript"/>
        </w:rPr>
        <w:t>th</w:t>
      </w:r>
      <w:r>
        <w:rPr>
          <w:rFonts w:cstheme="minorHAnsi"/>
          <w:b/>
        </w:rPr>
        <w:t xml:space="preserve"> August to</w:t>
      </w:r>
      <w:r w:rsidRPr="00D576E2">
        <w:rPr>
          <w:rFonts w:cstheme="minorHAnsi"/>
          <w:b/>
        </w:rPr>
        <w:t xml:space="preserve"> 11</w:t>
      </w:r>
      <w:r w:rsidRPr="00623990">
        <w:rPr>
          <w:rFonts w:cstheme="minorHAnsi"/>
          <w:b/>
          <w:vertAlign w:val="superscript"/>
        </w:rPr>
        <w:t>th</w:t>
      </w:r>
      <w:r>
        <w:rPr>
          <w:rFonts w:cstheme="minorHAnsi"/>
          <w:b/>
        </w:rPr>
        <w:t xml:space="preserve"> </w:t>
      </w:r>
      <w:r w:rsidRPr="00D576E2">
        <w:rPr>
          <w:rFonts w:cstheme="minorHAnsi"/>
          <w:b/>
        </w:rPr>
        <w:t>November</w:t>
      </w:r>
    </w:p>
    <w:p w:rsidR="00623990" w:rsidRPr="00D576E2" w:rsidRDefault="00623990" w:rsidP="00623990">
      <w:pPr>
        <w:pStyle w:val="ListParagraph"/>
        <w:rPr>
          <w:rFonts w:cstheme="minorHAnsi"/>
          <w:b/>
        </w:rPr>
      </w:pPr>
    </w:p>
    <w:p w:rsidR="00623990" w:rsidRPr="00D576E2" w:rsidRDefault="00623990" w:rsidP="00623990">
      <w:pPr>
        <w:rPr>
          <w:rFonts w:cstheme="minorHAnsi"/>
        </w:rPr>
      </w:pPr>
      <w:r w:rsidRPr="00D576E2">
        <w:rPr>
          <w:rFonts w:cstheme="minorHAnsi"/>
        </w:rPr>
        <w:t>To mark the final year of the World War One</w:t>
      </w:r>
      <w:r>
        <w:rPr>
          <w:rFonts w:cstheme="minorHAnsi"/>
        </w:rPr>
        <w:t xml:space="preserve"> c</w:t>
      </w:r>
      <w:r w:rsidRPr="00D576E2">
        <w:rPr>
          <w:rFonts w:cstheme="minorHAnsi"/>
        </w:rPr>
        <w:t>entenary, The Royal British Legion is inviting the public to take part in a movement to say ‘Thank You’ to the First World War generation who served, sacrificed and changed our world.</w:t>
      </w:r>
    </w:p>
    <w:p w:rsidR="00623990" w:rsidRPr="00D576E2" w:rsidRDefault="00623990" w:rsidP="00623990">
      <w:pPr>
        <w:rPr>
          <w:rFonts w:cstheme="minorHAnsi"/>
        </w:rPr>
      </w:pPr>
      <w:r w:rsidRPr="00D576E2">
        <w:rPr>
          <w:rFonts w:cstheme="minorHAnsi"/>
        </w:rPr>
        <w:t xml:space="preserve">The charity is calling on the nation to remember not only the 1.2 million British and </w:t>
      </w:r>
      <w:r>
        <w:rPr>
          <w:rFonts w:cstheme="minorHAnsi"/>
        </w:rPr>
        <w:t>Commonwealth</w:t>
      </w:r>
      <w:r w:rsidRPr="00D576E2">
        <w:rPr>
          <w:rFonts w:cstheme="minorHAnsi"/>
        </w:rPr>
        <w:t xml:space="preserve"> Armed Forces who lost their lives, but also those - military and civilian - who played their part on the home front and those who returned to build a better life for the benefit of generations to come.</w:t>
      </w:r>
    </w:p>
    <w:p w:rsidR="00623990" w:rsidRPr="00D576E2" w:rsidRDefault="00623990" w:rsidP="00623990">
      <w:pPr>
        <w:rPr>
          <w:rFonts w:cstheme="minorHAnsi"/>
        </w:rPr>
      </w:pPr>
      <w:r w:rsidRPr="00D576E2">
        <w:rPr>
          <w:rFonts w:cstheme="minorHAnsi"/>
        </w:rPr>
        <w:t>D</w:t>
      </w:r>
      <w:r>
        <w:rPr>
          <w:rFonts w:cstheme="minorHAnsi"/>
        </w:rPr>
        <w:t xml:space="preserve">uring the last 100 days of the centenary from </w:t>
      </w:r>
      <w:r w:rsidRPr="00D576E2">
        <w:rPr>
          <w:rFonts w:cstheme="minorHAnsi"/>
        </w:rPr>
        <w:t>8</w:t>
      </w:r>
      <w:r w:rsidRPr="00623990">
        <w:rPr>
          <w:rFonts w:cstheme="minorHAnsi"/>
          <w:vertAlign w:val="superscript"/>
        </w:rPr>
        <w:t>th</w:t>
      </w:r>
      <w:r>
        <w:rPr>
          <w:rFonts w:cstheme="minorHAnsi"/>
        </w:rPr>
        <w:t xml:space="preserve"> of </w:t>
      </w:r>
      <w:r w:rsidRPr="00D576E2">
        <w:rPr>
          <w:rFonts w:cstheme="minorHAnsi"/>
        </w:rPr>
        <w:t>August to 11</w:t>
      </w:r>
      <w:r w:rsidRPr="00623990">
        <w:rPr>
          <w:rFonts w:cstheme="minorHAnsi"/>
          <w:vertAlign w:val="superscript"/>
        </w:rPr>
        <w:t>th</w:t>
      </w:r>
      <w:r>
        <w:rPr>
          <w:rFonts w:cstheme="minorHAnsi"/>
        </w:rPr>
        <w:t xml:space="preserve"> of </w:t>
      </w:r>
      <w:r w:rsidRPr="00D576E2">
        <w:rPr>
          <w:rFonts w:cstheme="minorHAnsi"/>
        </w:rPr>
        <w:t xml:space="preserve">November, the Legion is inviting the British public from all cultures and faiths, community groups, schools, companies and sports clubs to join the movement to express their gratitude to those who gave themselves to the war and its aftermath, and rebuilt a better nation from its darkest hour. </w:t>
      </w:r>
    </w:p>
    <w:p w:rsidR="00623990" w:rsidRPr="00D576E2" w:rsidRDefault="00623990" w:rsidP="00623990">
      <w:pPr>
        <w:rPr>
          <w:rFonts w:cstheme="minorHAnsi"/>
        </w:rPr>
      </w:pPr>
      <w:r w:rsidRPr="00D576E2">
        <w:rPr>
          <w:rFonts w:cstheme="minorHAnsi"/>
        </w:rPr>
        <w:t>The Legion’s Director General, Charles Byrne</w:t>
      </w:r>
      <w:r w:rsidR="009F3027">
        <w:rPr>
          <w:rFonts w:cstheme="minorHAnsi"/>
        </w:rPr>
        <w:t>,</w:t>
      </w:r>
      <w:r w:rsidRPr="00D576E2">
        <w:rPr>
          <w:rFonts w:cstheme="minorHAnsi"/>
        </w:rPr>
        <w:t xml:space="preserve"> said</w:t>
      </w:r>
      <w:r w:rsidR="009F3027">
        <w:rPr>
          <w:rFonts w:cstheme="minorHAnsi"/>
        </w:rPr>
        <w:t>: “</w:t>
      </w:r>
      <w:r w:rsidRPr="00D576E2">
        <w:rPr>
          <w:rFonts w:cstheme="minorHAnsi"/>
        </w:rPr>
        <w:t>The end of the First World War centenary is a chance for each of us to say thank you in our own ways and in our own words not only to those who gave their lives, but those who returned</w:t>
      </w:r>
      <w:r>
        <w:rPr>
          <w:rFonts w:cstheme="minorHAnsi"/>
        </w:rPr>
        <w:t>,</w:t>
      </w:r>
      <w:r w:rsidRPr="00D576E2">
        <w:rPr>
          <w:rFonts w:cstheme="minorHAnsi"/>
        </w:rPr>
        <w:t xml:space="preserve"> tho</w:t>
      </w:r>
      <w:r>
        <w:rPr>
          <w:rFonts w:cstheme="minorHAnsi"/>
        </w:rPr>
        <w:t xml:space="preserve">se who worked in the factories and </w:t>
      </w:r>
      <w:r w:rsidRPr="00D576E2">
        <w:rPr>
          <w:rFonts w:cstheme="minorHAnsi"/>
        </w:rPr>
        <w:t>on the land, and those who pioneered advances in medicine, technology and the arts in response to the experience of the war.</w:t>
      </w:r>
    </w:p>
    <w:p w:rsidR="00623990" w:rsidRPr="00D576E2" w:rsidRDefault="009F3027" w:rsidP="00623990">
      <w:pPr>
        <w:rPr>
          <w:rFonts w:cstheme="minorHAnsi"/>
        </w:rPr>
      </w:pPr>
      <w:r>
        <w:rPr>
          <w:rFonts w:cstheme="minorHAnsi"/>
        </w:rPr>
        <w:t>“</w:t>
      </w:r>
      <w:r w:rsidR="00623990" w:rsidRPr="00D576E2">
        <w:rPr>
          <w:rFonts w:cstheme="minorHAnsi"/>
        </w:rPr>
        <w:t>Whilst the 100</w:t>
      </w:r>
      <w:r w:rsidR="00623990" w:rsidRPr="00D576E2">
        <w:rPr>
          <w:rFonts w:cstheme="minorHAnsi"/>
          <w:vertAlign w:val="superscript"/>
        </w:rPr>
        <w:t>th</w:t>
      </w:r>
      <w:r w:rsidR="00623990" w:rsidRPr="00D576E2">
        <w:rPr>
          <w:rFonts w:cstheme="minorHAnsi"/>
        </w:rPr>
        <w:t xml:space="preserve"> anniversary of the armistice that ended the fighting 100 years ago marks a poignant time of reflection, it is also a time to look forward to the future with the promise to make it </w:t>
      </w:r>
      <w:proofErr w:type="gramStart"/>
      <w:r w:rsidR="00623990" w:rsidRPr="00D576E2">
        <w:rPr>
          <w:rFonts w:cstheme="minorHAnsi"/>
        </w:rPr>
        <w:t>a</w:t>
      </w:r>
      <w:proofErr w:type="gramEnd"/>
      <w:r w:rsidR="00623990" w:rsidRPr="00D576E2">
        <w:rPr>
          <w:rFonts w:cstheme="minorHAnsi"/>
        </w:rPr>
        <w:t xml:space="preserve"> better place. Everyone living in Britain today has a reason to say ‘Thank You’ to this special generation</w:t>
      </w:r>
      <w:r>
        <w:rPr>
          <w:rFonts w:cstheme="minorHAnsi"/>
        </w:rPr>
        <w:t>.”</w:t>
      </w:r>
    </w:p>
    <w:p w:rsidR="00623990" w:rsidRPr="00D576E2" w:rsidRDefault="00623990" w:rsidP="00623990">
      <w:pPr>
        <w:rPr>
          <w:rFonts w:cstheme="minorHAnsi"/>
        </w:rPr>
      </w:pPr>
      <w:r w:rsidRPr="00D576E2">
        <w:rPr>
          <w:rFonts w:cstheme="minorHAnsi"/>
        </w:rPr>
        <w:t>The Legion is asking the nation to plan their ‘Thank You’ activity to take place from the 8</w:t>
      </w:r>
      <w:r w:rsidRPr="00D576E2">
        <w:rPr>
          <w:rFonts w:cstheme="minorHAnsi"/>
          <w:vertAlign w:val="superscript"/>
        </w:rPr>
        <w:t>th</w:t>
      </w:r>
      <w:r w:rsidRPr="00D576E2">
        <w:rPr>
          <w:rFonts w:cstheme="minorHAnsi"/>
        </w:rPr>
        <w:t xml:space="preserve"> of August onwards, while the first day of daylight savings – itself an outcome of the First World War – will be a focus for ‘Thank You’ activity on Sunday October 28</w:t>
      </w:r>
      <w:r w:rsidRPr="00D576E2">
        <w:rPr>
          <w:rFonts w:cstheme="minorHAnsi"/>
          <w:vertAlign w:val="superscript"/>
        </w:rPr>
        <w:t>th</w:t>
      </w:r>
      <w:r w:rsidRPr="00D576E2">
        <w:rPr>
          <w:rFonts w:cstheme="minorHAnsi"/>
        </w:rPr>
        <w:t xml:space="preserve">. </w:t>
      </w:r>
    </w:p>
    <w:p w:rsidR="00623990" w:rsidRPr="00D576E2" w:rsidRDefault="00623990" w:rsidP="00623990">
      <w:pPr>
        <w:rPr>
          <w:rFonts w:cstheme="minorHAnsi"/>
        </w:rPr>
      </w:pPr>
      <w:r w:rsidRPr="00D576E2">
        <w:rPr>
          <w:rFonts w:cstheme="minorHAnsi"/>
        </w:rPr>
        <w:t xml:space="preserve">For updates on the </w:t>
      </w:r>
      <w:r>
        <w:rPr>
          <w:rFonts w:cstheme="minorHAnsi"/>
        </w:rPr>
        <w:t>‘</w:t>
      </w:r>
      <w:r w:rsidRPr="00D576E2">
        <w:rPr>
          <w:rFonts w:cstheme="minorHAnsi"/>
        </w:rPr>
        <w:t>Thank You</w:t>
      </w:r>
      <w:r>
        <w:rPr>
          <w:rFonts w:cstheme="minorHAnsi"/>
        </w:rPr>
        <w:t>’</w:t>
      </w:r>
      <w:r w:rsidRPr="00D576E2">
        <w:rPr>
          <w:rFonts w:cstheme="minorHAnsi"/>
        </w:rPr>
        <w:t xml:space="preserve"> movement, please visit </w:t>
      </w:r>
      <w:hyperlink r:id="rId8" w:history="1">
        <w:r w:rsidRPr="00D576E2">
          <w:rPr>
            <w:rStyle w:val="Hyperlink"/>
            <w:rFonts w:cstheme="minorHAnsi"/>
          </w:rPr>
          <w:t>rbl.org.uk/thankyou</w:t>
        </w:r>
      </w:hyperlink>
    </w:p>
    <w:p w:rsidR="00623990" w:rsidRPr="00D576E2" w:rsidRDefault="00623990" w:rsidP="00623990">
      <w:pPr>
        <w:jc w:val="center"/>
        <w:rPr>
          <w:rFonts w:cstheme="minorHAnsi"/>
          <w:b/>
        </w:rPr>
      </w:pPr>
      <w:r w:rsidRPr="00D576E2">
        <w:rPr>
          <w:rFonts w:cstheme="minorHAnsi"/>
          <w:b/>
        </w:rPr>
        <w:t>-ENDS-</w:t>
      </w:r>
    </w:p>
    <w:p w:rsidR="00623990" w:rsidRPr="00D576E2" w:rsidRDefault="00623990" w:rsidP="00623990">
      <w:pPr>
        <w:rPr>
          <w:rFonts w:cstheme="minorHAnsi"/>
          <w:b/>
        </w:rPr>
      </w:pPr>
      <w:r w:rsidRPr="00D576E2">
        <w:rPr>
          <w:rFonts w:cstheme="minorHAnsi"/>
          <w:b/>
        </w:rPr>
        <w:t>Notes to editors:</w:t>
      </w:r>
    </w:p>
    <w:p w:rsidR="00623990" w:rsidRPr="00D576E2" w:rsidRDefault="00623990" w:rsidP="00623990">
      <w:pPr>
        <w:rPr>
          <w:rFonts w:cstheme="minorHAnsi"/>
        </w:rPr>
      </w:pPr>
      <w:r w:rsidRPr="00D576E2">
        <w:rPr>
          <w:rFonts w:cstheme="minorHAnsi"/>
        </w:rPr>
        <w:t xml:space="preserve">For media enquiries please contact Alex Kent, Press Officer on 0203 053 7316 / </w:t>
      </w:r>
      <w:hyperlink r:id="rId9" w:history="1">
        <w:r w:rsidRPr="00D576E2">
          <w:rPr>
            <w:rStyle w:val="Hyperlink"/>
            <w:rFonts w:cstheme="minorHAnsi"/>
          </w:rPr>
          <w:t>akent@britishlegion.org.uk</w:t>
        </w:r>
      </w:hyperlink>
      <w:r w:rsidRPr="00D576E2">
        <w:rPr>
          <w:rFonts w:cstheme="minorHAnsi"/>
        </w:rPr>
        <w:t xml:space="preserve"> or Clio Mackay, Press Officer on 0203 3207 2237 / </w:t>
      </w:r>
      <w:hyperlink r:id="rId10" w:history="1">
        <w:r w:rsidRPr="00D576E2">
          <w:rPr>
            <w:rStyle w:val="Hyperlink"/>
            <w:rFonts w:cstheme="minorHAnsi"/>
          </w:rPr>
          <w:t>cmackay@britishlegion.org.uk</w:t>
        </w:r>
      </w:hyperlink>
      <w:r w:rsidRPr="00D576E2">
        <w:rPr>
          <w:rFonts w:cstheme="minorHAnsi"/>
        </w:rPr>
        <w:t xml:space="preserve">  </w:t>
      </w:r>
    </w:p>
    <w:p w:rsidR="00623990" w:rsidRPr="00D576E2" w:rsidRDefault="00623990" w:rsidP="00623990">
      <w:pPr>
        <w:rPr>
          <w:rFonts w:cstheme="minorHAnsi"/>
          <w:b/>
        </w:rPr>
      </w:pPr>
    </w:p>
    <w:p w:rsidR="00623990" w:rsidRPr="00D576E2" w:rsidRDefault="00623990" w:rsidP="00623990">
      <w:pPr>
        <w:rPr>
          <w:rFonts w:cstheme="minorHAnsi"/>
          <w:b/>
        </w:rPr>
      </w:pPr>
      <w:r w:rsidRPr="00D576E2">
        <w:rPr>
          <w:rFonts w:cstheme="minorHAnsi"/>
          <w:b/>
        </w:rPr>
        <w:t>‘Thank You’</w:t>
      </w:r>
    </w:p>
    <w:p w:rsidR="00623990" w:rsidRDefault="00623990" w:rsidP="00623990">
      <w:pPr>
        <w:rPr>
          <w:rFonts w:cstheme="minorHAnsi"/>
          <w:color w:val="797C7F"/>
          <w:sz w:val="21"/>
          <w:szCs w:val="21"/>
        </w:rPr>
      </w:pPr>
      <w:r w:rsidRPr="00D576E2">
        <w:rPr>
          <w:rFonts w:cstheme="minorHAnsi"/>
        </w:rPr>
        <w:lastRenderedPageBreak/>
        <w:t>- A video about ‘Thank You’ can be downloaded here</w:t>
      </w:r>
      <w:r>
        <w:rPr>
          <w:rFonts w:cstheme="minorHAnsi"/>
        </w:rPr>
        <w:t xml:space="preserve">: </w:t>
      </w:r>
      <w:hyperlink r:id="rId11" w:history="1">
        <w:r w:rsidRPr="00D576E2">
          <w:rPr>
            <w:rStyle w:val="downloadlinklink"/>
            <w:rFonts w:cstheme="minorHAnsi"/>
            <w:color w:val="409FFF"/>
          </w:rPr>
          <w:t>https://we.tl/BetB9t9Qm1</w:t>
        </w:r>
        <w:r w:rsidRPr="00D576E2">
          <w:rPr>
            <w:rStyle w:val="Hyperlink"/>
            <w:rFonts w:cstheme="minorHAnsi"/>
            <w:color w:val="17181A"/>
          </w:rPr>
          <w:t xml:space="preserve"> </w:t>
        </w:r>
      </w:hyperlink>
      <w:r w:rsidRPr="00D576E2">
        <w:rPr>
          <w:rFonts w:cstheme="minorHAnsi"/>
          <w:color w:val="797C7F"/>
          <w:sz w:val="21"/>
          <w:szCs w:val="21"/>
        </w:rPr>
        <w:t xml:space="preserve"> </w:t>
      </w:r>
    </w:p>
    <w:p w:rsidR="00623990" w:rsidRPr="00D576E2" w:rsidRDefault="00623990" w:rsidP="00623990">
      <w:pPr>
        <w:rPr>
          <w:rFonts w:cstheme="minorHAnsi"/>
          <w:b/>
        </w:rPr>
      </w:pPr>
      <w:r w:rsidRPr="00623990">
        <w:rPr>
          <w:rFonts w:cstheme="minorHAnsi"/>
          <w:sz w:val="21"/>
          <w:szCs w:val="21"/>
        </w:rPr>
        <w:t xml:space="preserve">The video is also available </w:t>
      </w:r>
      <w:r w:rsidRPr="00D576E2">
        <w:rPr>
          <w:rFonts w:cstheme="minorHAnsi"/>
          <w:sz w:val="21"/>
          <w:szCs w:val="21"/>
        </w:rPr>
        <w:t>on our YouTube channel he</w:t>
      </w:r>
      <w:r>
        <w:rPr>
          <w:rFonts w:cstheme="minorHAnsi"/>
          <w:sz w:val="21"/>
          <w:szCs w:val="21"/>
        </w:rPr>
        <w:t xml:space="preserve">re: </w:t>
      </w:r>
      <w:hyperlink r:id="rId12" w:history="1">
        <w:r w:rsidRPr="00D576E2">
          <w:rPr>
            <w:rStyle w:val="Hyperlink"/>
            <w:rFonts w:cstheme="minorHAnsi"/>
          </w:rPr>
          <w:t>https://youtu.be/7nuoPt6-9Ps</w:t>
        </w:r>
      </w:hyperlink>
    </w:p>
    <w:p w:rsidR="00623990" w:rsidRPr="00D576E2" w:rsidRDefault="00623990" w:rsidP="00623990">
      <w:pPr>
        <w:rPr>
          <w:rFonts w:cstheme="minorHAnsi"/>
        </w:rPr>
      </w:pPr>
      <w:r w:rsidRPr="00D576E2">
        <w:rPr>
          <w:rFonts w:cstheme="minorHAnsi"/>
        </w:rPr>
        <w:t>- 11</w:t>
      </w:r>
      <w:proofErr w:type="gramStart"/>
      <w:r w:rsidRPr="00D576E2">
        <w:rPr>
          <w:rFonts w:cstheme="minorHAnsi"/>
        </w:rPr>
        <w:t>am</w:t>
      </w:r>
      <w:proofErr w:type="gramEnd"/>
      <w:r w:rsidRPr="00D576E2">
        <w:rPr>
          <w:rFonts w:cstheme="minorHAnsi"/>
        </w:rPr>
        <w:t xml:space="preserve"> on November 11</w:t>
      </w:r>
      <w:r w:rsidRPr="00D576E2">
        <w:rPr>
          <w:rFonts w:cstheme="minorHAnsi"/>
          <w:vertAlign w:val="superscript"/>
        </w:rPr>
        <w:t>th</w:t>
      </w:r>
      <w:r w:rsidRPr="00D576E2">
        <w:rPr>
          <w:rFonts w:cstheme="minorHAnsi"/>
        </w:rPr>
        <w:t xml:space="preserve"> 2018 will mark 100 years since the guns fell silent on the first Armistice Day. Key activity for the Legion-led ‘Thank You’ movement will take place in the last 100 days from 8</w:t>
      </w:r>
      <w:r w:rsidRPr="00D576E2">
        <w:rPr>
          <w:rFonts w:cstheme="minorHAnsi"/>
          <w:vertAlign w:val="superscript"/>
        </w:rPr>
        <w:t>th</w:t>
      </w:r>
      <w:r w:rsidRPr="00D576E2">
        <w:rPr>
          <w:rFonts w:cstheme="minorHAnsi"/>
        </w:rPr>
        <w:t xml:space="preserve"> August to 11</w:t>
      </w:r>
      <w:r w:rsidRPr="00623990">
        <w:rPr>
          <w:rFonts w:cstheme="minorHAnsi"/>
          <w:vertAlign w:val="superscript"/>
        </w:rPr>
        <w:t>th</w:t>
      </w:r>
      <w:r w:rsidRPr="00D576E2">
        <w:rPr>
          <w:rFonts w:cstheme="minorHAnsi"/>
        </w:rPr>
        <w:t xml:space="preserve"> November.</w:t>
      </w:r>
    </w:p>
    <w:p w:rsidR="00623990" w:rsidRPr="00D576E2" w:rsidRDefault="00623990" w:rsidP="00623990">
      <w:pPr>
        <w:rPr>
          <w:rFonts w:cstheme="minorHAnsi"/>
        </w:rPr>
      </w:pPr>
      <w:r w:rsidRPr="00D576E2">
        <w:rPr>
          <w:rFonts w:cstheme="minorHAnsi"/>
        </w:rPr>
        <w:t xml:space="preserve">- </w:t>
      </w:r>
      <w:r>
        <w:rPr>
          <w:rFonts w:cstheme="minorHAnsi"/>
        </w:rPr>
        <w:t>The act of saying ‘Thank You’ is personal to every individual, therefore to encourage the greatest involvement the Legion will suggest a variety of ways of participating in ‘Thank You’ activity and will provide ideas and share people’s planned activity throughout the year.</w:t>
      </w:r>
    </w:p>
    <w:p w:rsidR="00623990" w:rsidRPr="00D576E2" w:rsidRDefault="00623990" w:rsidP="00623990">
      <w:pPr>
        <w:rPr>
          <w:rFonts w:cstheme="minorHAnsi"/>
        </w:rPr>
      </w:pPr>
      <w:r w:rsidRPr="00D576E2">
        <w:rPr>
          <w:rFonts w:cstheme="minorHAnsi"/>
        </w:rPr>
        <w:t xml:space="preserve">- In 2018, the Legion will ask the general public to use their extra hour from daylight saving time to say ‘Thank You’. Daylight saving time was introduced by Germany and then the UK during 1916 to minimise artificial lighting and save fuel for the war effort, so it feels particularly relevant for the ‘Thank You’ movement. </w:t>
      </w:r>
    </w:p>
    <w:p w:rsidR="00623990" w:rsidRPr="00D576E2" w:rsidRDefault="00623990" w:rsidP="00623990">
      <w:pPr>
        <w:spacing w:after="0"/>
        <w:rPr>
          <w:rFonts w:cstheme="minorHAnsi"/>
          <w:color w:val="000000" w:themeColor="text1"/>
        </w:rPr>
      </w:pPr>
      <w:r w:rsidRPr="00D576E2">
        <w:rPr>
          <w:rFonts w:cstheme="minorHAnsi"/>
          <w:color w:val="000000" w:themeColor="text1"/>
        </w:rPr>
        <w:t>- Legacies born out of the First World War include:</w:t>
      </w:r>
    </w:p>
    <w:p w:rsidR="00623990" w:rsidRPr="00D576E2" w:rsidRDefault="00623990" w:rsidP="00623990">
      <w:pPr>
        <w:numPr>
          <w:ilvl w:val="0"/>
          <w:numId w:val="9"/>
        </w:numPr>
        <w:spacing w:after="0" w:line="240" w:lineRule="auto"/>
        <w:rPr>
          <w:rFonts w:eastAsia="Times New Roman" w:cstheme="minorHAnsi"/>
          <w:color w:val="000000" w:themeColor="text1"/>
        </w:rPr>
      </w:pPr>
      <w:r w:rsidRPr="00D576E2">
        <w:rPr>
          <w:rFonts w:eastAsia="Times New Roman" w:cstheme="minorHAnsi"/>
          <w:color w:val="000000" w:themeColor="text1"/>
        </w:rPr>
        <w:t>The greater role of women in the workforce and public life which contributed to the first women gaining the right to vote in 1918</w:t>
      </w:r>
    </w:p>
    <w:p w:rsidR="00623990" w:rsidRPr="00D576E2" w:rsidRDefault="00623990" w:rsidP="00623990">
      <w:pPr>
        <w:pStyle w:val="ListParagraph"/>
        <w:numPr>
          <w:ilvl w:val="0"/>
          <w:numId w:val="9"/>
        </w:numPr>
        <w:spacing w:after="0" w:line="240" w:lineRule="auto"/>
        <w:contextualSpacing w:val="0"/>
        <w:rPr>
          <w:rFonts w:cstheme="minorHAnsi"/>
        </w:rPr>
      </w:pPr>
      <w:r w:rsidRPr="00D576E2">
        <w:rPr>
          <w:rFonts w:cstheme="minorHAnsi"/>
        </w:rPr>
        <w:t>Men without property were also given the right to vote in the same year</w:t>
      </w:r>
    </w:p>
    <w:p w:rsidR="00623990" w:rsidRPr="00D576E2" w:rsidRDefault="00623990" w:rsidP="00623990">
      <w:pPr>
        <w:pStyle w:val="ListParagraph"/>
        <w:numPr>
          <w:ilvl w:val="0"/>
          <w:numId w:val="9"/>
        </w:numPr>
        <w:spacing w:after="0" w:line="240" w:lineRule="auto"/>
        <w:contextualSpacing w:val="0"/>
        <w:rPr>
          <w:rFonts w:cstheme="minorHAnsi"/>
        </w:rPr>
      </w:pPr>
      <w:r w:rsidRPr="00D576E2">
        <w:rPr>
          <w:rFonts w:cstheme="minorHAnsi"/>
        </w:rPr>
        <w:t>Advancements in medicine such as blood banks, x-rays and reconstructive surgery</w:t>
      </w:r>
    </w:p>
    <w:p w:rsidR="00623990" w:rsidRPr="00D576E2" w:rsidRDefault="00623990" w:rsidP="00623990">
      <w:pPr>
        <w:pStyle w:val="ListParagraph"/>
        <w:numPr>
          <w:ilvl w:val="0"/>
          <w:numId w:val="9"/>
        </w:numPr>
        <w:spacing w:after="0" w:line="240" w:lineRule="auto"/>
        <w:contextualSpacing w:val="0"/>
        <w:rPr>
          <w:rFonts w:cstheme="minorHAnsi"/>
        </w:rPr>
      </w:pPr>
      <w:r w:rsidRPr="00D576E2">
        <w:rPr>
          <w:rFonts w:cstheme="minorHAnsi"/>
        </w:rPr>
        <w:t>Development of everyday products such as the wrist watch, the trench coat, or the humble teabag</w:t>
      </w:r>
    </w:p>
    <w:p w:rsidR="00623990" w:rsidRPr="00D576E2" w:rsidRDefault="00623990" w:rsidP="00623990">
      <w:pPr>
        <w:pStyle w:val="ListParagraph"/>
        <w:numPr>
          <w:ilvl w:val="0"/>
          <w:numId w:val="9"/>
        </w:numPr>
        <w:spacing w:after="0" w:line="240" w:lineRule="auto"/>
        <w:contextualSpacing w:val="0"/>
        <w:rPr>
          <w:rFonts w:cstheme="minorHAnsi"/>
          <w:color w:val="000000" w:themeColor="text1"/>
        </w:rPr>
      </w:pPr>
      <w:r w:rsidRPr="00D576E2">
        <w:rPr>
          <w:rFonts w:cstheme="minorHAnsi"/>
        </w:rPr>
        <w:t xml:space="preserve">Inspiration for arts and letters which gave us the great war poets and compositions by Elgar, Vaughan Williams, and Holst - even JRR Tolkien’s The Lord of the Rings trilogy was inspired </w:t>
      </w:r>
      <w:r w:rsidRPr="00D576E2">
        <w:rPr>
          <w:rFonts w:cstheme="minorHAnsi"/>
          <w:color w:val="000000" w:themeColor="text1"/>
        </w:rPr>
        <w:t>by his service on the Somme</w:t>
      </w:r>
    </w:p>
    <w:p w:rsidR="00623990" w:rsidRPr="00D576E2" w:rsidRDefault="00623990" w:rsidP="00623990">
      <w:pPr>
        <w:numPr>
          <w:ilvl w:val="0"/>
          <w:numId w:val="9"/>
        </w:numPr>
        <w:spacing w:after="0" w:line="240" w:lineRule="auto"/>
        <w:rPr>
          <w:rFonts w:eastAsia="Times New Roman" w:cstheme="minorHAnsi"/>
          <w:color w:val="000000" w:themeColor="text1"/>
        </w:rPr>
      </w:pPr>
      <w:r w:rsidRPr="00D576E2">
        <w:rPr>
          <w:rFonts w:eastAsia="Times New Roman" w:cstheme="minorHAnsi"/>
          <w:color w:val="000000" w:themeColor="text1"/>
        </w:rPr>
        <w:t xml:space="preserve">The birth of the poppy as a symbol of sacrifice and of hope – it was the subject of John McCrae’s poem </w:t>
      </w:r>
      <w:r w:rsidRPr="00D576E2">
        <w:rPr>
          <w:rFonts w:eastAsia="Times New Roman" w:cstheme="minorHAnsi"/>
          <w:i/>
          <w:iCs/>
          <w:color w:val="000000" w:themeColor="text1"/>
        </w:rPr>
        <w:t>In Flanders Fields</w:t>
      </w:r>
      <w:r w:rsidRPr="00D576E2">
        <w:rPr>
          <w:rFonts w:eastAsia="Times New Roman" w:cstheme="minorHAnsi"/>
          <w:color w:val="000000" w:themeColor="text1"/>
        </w:rPr>
        <w:t>, written following the Second Battle of Ypres in 1915</w:t>
      </w:r>
    </w:p>
    <w:p w:rsidR="00623990" w:rsidRPr="00D576E2" w:rsidRDefault="00623990" w:rsidP="00623990">
      <w:pPr>
        <w:spacing w:after="0" w:line="240" w:lineRule="auto"/>
        <w:ind w:left="720"/>
        <w:rPr>
          <w:rFonts w:eastAsia="Times New Roman" w:cstheme="minorHAnsi"/>
          <w:color w:val="000000" w:themeColor="text1"/>
        </w:rPr>
      </w:pPr>
    </w:p>
    <w:p w:rsidR="00623990" w:rsidRPr="00D576E2" w:rsidRDefault="00623990" w:rsidP="00623990">
      <w:pPr>
        <w:rPr>
          <w:rFonts w:cstheme="minorHAnsi"/>
        </w:rPr>
      </w:pPr>
      <w:r w:rsidRPr="00D576E2">
        <w:rPr>
          <w:rFonts w:cstheme="minorHAnsi"/>
        </w:rPr>
        <w:t>- The Legion was founded in the aftermath of the First World War and provided a powerful national voice with a local footprint of social clubs and branches. It campaigned for jobs and housing, provided benefit to disabled veterans, widows, and fatherless children, and led the nation in organising Remembrance, as it still does today.</w:t>
      </w:r>
    </w:p>
    <w:p w:rsidR="00623990" w:rsidRPr="00D576E2" w:rsidRDefault="00623990" w:rsidP="00623990">
      <w:pPr>
        <w:rPr>
          <w:rFonts w:cstheme="minorHAnsi"/>
        </w:rPr>
      </w:pPr>
      <w:r w:rsidRPr="00D576E2">
        <w:rPr>
          <w:rFonts w:cstheme="minorHAnsi"/>
          <w:b/>
          <w:lang w:val="en-US"/>
        </w:rPr>
        <w:t>The Royal British Legion</w:t>
      </w:r>
      <w:r w:rsidRPr="00D576E2">
        <w:rPr>
          <w:rFonts w:cstheme="minorHAnsi"/>
          <w:lang w:val="en-US"/>
        </w:rPr>
        <w:t xml:space="preserve">’s work is encapsulated in its motto: Live On – </w:t>
      </w:r>
      <w:r w:rsidRPr="00D576E2">
        <w:rPr>
          <w:rFonts w:cstheme="minorHAnsi"/>
          <w:i/>
          <w:lang w:val="en-US"/>
        </w:rPr>
        <w:t>to the memory of the fallen and the future of the living</w:t>
      </w:r>
      <w:r w:rsidRPr="00D576E2">
        <w:rPr>
          <w:rFonts w:cstheme="minorHAnsi"/>
          <w:lang w:val="en-US"/>
        </w:rPr>
        <w:t xml:space="preserve">. The Legion is the nation's biggest Armed Forces charity providing care and support to all members of the British Armed Forces past and present and their families. It is the national custodian of Remembrance and safeguards the Military Covenant between the nation and its Armed Forces. It is well known for the annual Poppy Appeal, and its emblem the red poppy. </w:t>
      </w:r>
      <w:hyperlink r:id="rId13" w:history="1">
        <w:r w:rsidRPr="00D576E2">
          <w:rPr>
            <w:rStyle w:val="Hyperlink"/>
            <w:rFonts w:cstheme="minorHAnsi"/>
            <w:lang w:val="en-US"/>
          </w:rPr>
          <w:t>www.britishlegion.org.uk</w:t>
        </w:r>
      </w:hyperlink>
    </w:p>
    <w:p w:rsidR="00623990" w:rsidRPr="00D576E2" w:rsidRDefault="00623990" w:rsidP="00623990">
      <w:pPr>
        <w:rPr>
          <w:rFonts w:cstheme="minorHAnsi"/>
        </w:rPr>
      </w:pPr>
    </w:p>
    <w:p w:rsidR="00D6122C" w:rsidRPr="00A52538" w:rsidRDefault="00D6122C" w:rsidP="00824858">
      <w:pPr>
        <w:pStyle w:val="NoSpacing"/>
        <w:rPr>
          <w:rFonts w:ascii="Arial" w:hAnsi="Arial" w:cs="Arial"/>
          <w:lang w:val="en-US"/>
        </w:rPr>
      </w:pPr>
    </w:p>
    <w:sectPr w:rsidR="00D6122C" w:rsidRPr="00A5253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C4" w:rsidRDefault="00A86FC4" w:rsidP="00D6122C">
      <w:pPr>
        <w:spacing w:after="0" w:line="240" w:lineRule="auto"/>
      </w:pPr>
      <w:r>
        <w:separator/>
      </w:r>
    </w:p>
  </w:endnote>
  <w:endnote w:type="continuationSeparator" w:id="0">
    <w:p w:rsidR="00A86FC4" w:rsidRDefault="00A86FC4" w:rsidP="00D6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C4" w:rsidRDefault="00A86FC4" w:rsidP="00D6122C">
      <w:pPr>
        <w:spacing w:after="0" w:line="240" w:lineRule="auto"/>
      </w:pPr>
      <w:r>
        <w:separator/>
      </w:r>
    </w:p>
  </w:footnote>
  <w:footnote w:type="continuationSeparator" w:id="0">
    <w:p w:rsidR="00A86FC4" w:rsidRDefault="00A86FC4" w:rsidP="00D61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D5" w:rsidRDefault="00323FD5">
    <w:pPr>
      <w:pStyle w:val="Header"/>
    </w:pPr>
    <w:r>
      <w:rPr>
        <w:noProof/>
        <w:lang w:eastAsia="en-GB"/>
      </w:rPr>
      <w:drawing>
        <wp:anchor distT="0" distB="0" distL="114300" distR="114300" simplePos="0" relativeHeight="251659264" behindDoc="1" locked="0" layoutInCell="1" allowOverlap="1" wp14:anchorId="0E31767C" wp14:editId="1A9B2C5F">
          <wp:simplePos x="0" y="0"/>
          <wp:positionH relativeFrom="column">
            <wp:posOffset>4384212</wp:posOffset>
          </wp:positionH>
          <wp:positionV relativeFrom="paragraph">
            <wp:posOffset>7620</wp:posOffset>
          </wp:positionV>
          <wp:extent cx="2010005" cy="523875"/>
          <wp:effectExtent l="0" t="0" r="9525" b="0"/>
          <wp:wrapNone/>
          <wp:docPr id="1" name="Picture 1" descr="http://www.sporting-id.com/liv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ing-id.com/live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4546" cy="5328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6FD"/>
    <w:multiLevelType w:val="hybridMultilevel"/>
    <w:tmpl w:val="F6C4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462885"/>
    <w:multiLevelType w:val="hybridMultilevel"/>
    <w:tmpl w:val="D4CA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0C240F"/>
    <w:multiLevelType w:val="hybridMultilevel"/>
    <w:tmpl w:val="028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EE7959"/>
    <w:multiLevelType w:val="hybridMultilevel"/>
    <w:tmpl w:val="AB86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BF5592"/>
    <w:multiLevelType w:val="hybridMultilevel"/>
    <w:tmpl w:val="3444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D08D7"/>
    <w:multiLevelType w:val="hybridMultilevel"/>
    <w:tmpl w:val="038696DC"/>
    <w:lvl w:ilvl="0" w:tplc="458686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EF7AC5"/>
    <w:multiLevelType w:val="hybridMultilevel"/>
    <w:tmpl w:val="C6AE7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C764DA"/>
    <w:multiLevelType w:val="hybridMultilevel"/>
    <w:tmpl w:val="9018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612A9C"/>
    <w:multiLevelType w:val="hybridMultilevel"/>
    <w:tmpl w:val="356A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9"/>
    <w:rsid w:val="00001116"/>
    <w:rsid w:val="0005288B"/>
    <w:rsid w:val="0006521B"/>
    <w:rsid w:val="0007078E"/>
    <w:rsid w:val="00076A11"/>
    <w:rsid w:val="000815A2"/>
    <w:rsid w:val="000903C8"/>
    <w:rsid w:val="000B3961"/>
    <w:rsid w:val="000B6B6C"/>
    <w:rsid w:val="000F4AE3"/>
    <w:rsid w:val="00106AAE"/>
    <w:rsid w:val="00171896"/>
    <w:rsid w:val="00193CF2"/>
    <w:rsid w:val="001A6C9A"/>
    <w:rsid w:val="001A729B"/>
    <w:rsid w:val="001F074E"/>
    <w:rsid w:val="00204860"/>
    <w:rsid w:val="002143AE"/>
    <w:rsid w:val="002506CD"/>
    <w:rsid w:val="00252BAB"/>
    <w:rsid w:val="00286EA9"/>
    <w:rsid w:val="002A4D9D"/>
    <w:rsid w:val="00301169"/>
    <w:rsid w:val="003115E8"/>
    <w:rsid w:val="00323FD5"/>
    <w:rsid w:val="00332CDF"/>
    <w:rsid w:val="00343789"/>
    <w:rsid w:val="003B0977"/>
    <w:rsid w:val="003C4D84"/>
    <w:rsid w:val="003D2AAB"/>
    <w:rsid w:val="003D4858"/>
    <w:rsid w:val="0041055D"/>
    <w:rsid w:val="00431AFF"/>
    <w:rsid w:val="004641AA"/>
    <w:rsid w:val="004B02A1"/>
    <w:rsid w:val="004F1E9F"/>
    <w:rsid w:val="00563BAB"/>
    <w:rsid w:val="005C0921"/>
    <w:rsid w:val="005C537C"/>
    <w:rsid w:val="005E3C0A"/>
    <w:rsid w:val="005E4BF1"/>
    <w:rsid w:val="006120AD"/>
    <w:rsid w:val="00623990"/>
    <w:rsid w:val="00635E89"/>
    <w:rsid w:val="0065227C"/>
    <w:rsid w:val="006D7A70"/>
    <w:rsid w:val="007035F8"/>
    <w:rsid w:val="0070568C"/>
    <w:rsid w:val="00732DD7"/>
    <w:rsid w:val="00741F9F"/>
    <w:rsid w:val="00760151"/>
    <w:rsid w:val="00782A0F"/>
    <w:rsid w:val="007A5884"/>
    <w:rsid w:val="007A6D2F"/>
    <w:rsid w:val="007B40C1"/>
    <w:rsid w:val="007C4260"/>
    <w:rsid w:val="007D43C5"/>
    <w:rsid w:val="00823B3E"/>
    <w:rsid w:val="00824858"/>
    <w:rsid w:val="00832110"/>
    <w:rsid w:val="00856663"/>
    <w:rsid w:val="0089621E"/>
    <w:rsid w:val="008A718D"/>
    <w:rsid w:val="00935DEB"/>
    <w:rsid w:val="009668DF"/>
    <w:rsid w:val="00967537"/>
    <w:rsid w:val="0099267E"/>
    <w:rsid w:val="009A08B7"/>
    <w:rsid w:val="009B6016"/>
    <w:rsid w:val="009D1358"/>
    <w:rsid w:val="009F3027"/>
    <w:rsid w:val="00A16AEC"/>
    <w:rsid w:val="00A52538"/>
    <w:rsid w:val="00A86FC4"/>
    <w:rsid w:val="00A91621"/>
    <w:rsid w:val="00AE6306"/>
    <w:rsid w:val="00AE6BA0"/>
    <w:rsid w:val="00B0008E"/>
    <w:rsid w:val="00B04047"/>
    <w:rsid w:val="00B1773C"/>
    <w:rsid w:val="00B4390A"/>
    <w:rsid w:val="00B45CF7"/>
    <w:rsid w:val="00B541C9"/>
    <w:rsid w:val="00B6143B"/>
    <w:rsid w:val="00B754A2"/>
    <w:rsid w:val="00B944AC"/>
    <w:rsid w:val="00BB7F73"/>
    <w:rsid w:val="00BD67B3"/>
    <w:rsid w:val="00C110EC"/>
    <w:rsid w:val="00C31C4B"/>
    <w:rsid w:val="00C44E12"/>
    <w:rsid w:val="00CC26BF"/>
    <w:rsid w:val="00CF369B"/>
    <w:rsid w:val="00CF72B3"/>
    <w:rsid w:val="00D20AB0"/>
    <w:rsid w:val="00D21F85"/>
    <w:rsid w:val="00D407B7"/>
    <w:rsid w:val="00D6122C"/>
    <w:rsid w:val="00D75B79"/>
    <w:rsid w:val="00D92076"/>
    <w:rsid w:val="00D93750"/>
    <w:rsid w:val="00DC0C08"/>
    <w:rsid w:val="00DC7669"/>
    <w:rsid w:val="00E20E23"/>
    <w:rsid w:val="00E25D46"/>
    <w:rsid w:val="00E354D3"/>
    <w:rsid w:val="00E41C5C"/>
    <w:rsid w:val="00E565EB"/>
    <w:rsid w:val="00E6216A"/>
    <w:rsid w:val="00E928EA"/>
    <w:rsid w:val="00EF6E22"/>
    <w:rsid w:val="00F2351F"/>
    <w:rsid w:val="00F7031C"/>
    <w:rsid w:val="00F909ED"/>
    <w:rsid w:val="00FB3C55"/>
    <w:rsid w:val="00FD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2C"/>
  </w:style>
  <w:style w:type="paragraph" w:styleId="Footer">
    <w:name w:val="footer"/>
    <w:basedOn w:val="Normal"/>
    <w:link w:val="FooterChar"/>
    <w:uiPriority w:val="99"/>
    <w:unhideWhenUsed/>
    <w:rsid w:val="00D61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2C"/>
  </w:style>
  <w:style w:type="character" w:styleId="Hyperlink">
    <w:name w:val="Hyperlink"/>
    <w:basedOn w:val="DefaultParagraphFont"/>
    <w:uiPriority w:val="99"/>
    <w:unhideWhenUsed/>
    <w:rsid w:val="00D6122C"/>
    <w:rPr>
      <w:color w:val="0000FF"/>
      <w:u w:val="single"/>
    </w:rPr>
  </w:style>
  <w:style w:type="paragraph" w:styleId="ListParagraph">
    <w:name w:val="List Paragraph"/>
    <w:basedOn w:val="Normal"/>
    <w:uiPriority w:val="34"/>
    <w:qFormat/>
    <w:rsid w:val="003C4D84"/>
    <w:pPr>
      <w:ind w:left="720"/>
      <w:contextualSpacing/>
    </w:pPr>
  </w:style>
  <w:style w:type="paragraph" w:styleId="NormalWeb">
    <w:name w:val="Normal (Web)"/>
    <w:basedOn w:val="Normal"/>
    <w:uiPriority w:val="99"/>
    <w:unhideWhenUsed/>
    <w:rsid w:val="009A0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9A0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D2AAB"/>
    <w:rPr>
      <w:sz w:val="16"/>
      <w:szCs w:val="16"/>
    </w:rPr>
  </w:style>
  <w:style w:type="paragraph" w:styleId="CommentText">
    <w:name w:val="annotation text"/>
    <w:basedOn w:val="Normal"/>
    <w:link w:val="CommentTextChar"/>
    <w:uiPriority w:val="99"/>
    <w:semiHidden/>
    <w:unhideWhenUsed/>
    <w:rsid w:val="003D2AAB"/>
    <w:pPr>
      <w:spacing w:line="240" w:lineRule="auto"/>
    </w:pPr>
    <w:rPr>
      <w:sz w:val="20"/>
      <w:szCs w:val="20"/>
    </w:rPr>
  </w:style>
  <w:style w:type="character" w:customStyle="1" w:styleId="CommentTextChar">
    <w:name w:val="Comment Text Char"/>
    <w:basedOn w:val="DefaultParagraphFont"/>
    <w:link w:val="CommentText"/>
    <w:uiPriority w:val="99"/>
    <w:semiHidden/>
    <w:rsid w:val="003D2AAB"/>
    <w:rPr>
      <w:sz w:val="20"/>
      <w:szCs w:val="20"/>
    </w:rPr>
  </w:style>
  <w:style w:type="paragraph" w:styleId="CommentSubject">
    <w:name w:val="annotation subject"/>
    <w:basedOn w:val="CommentText"/>
    <w:next w:val="CommentText"/>
    <w:link w:val="CommentSubjectChar"/>
    <w:uiPriority w:val="99"/>
    <w:semiHidden/>
    <w:unhideWhenUsed/>
    <w:rsid w:val="003D2AAB"/>
    <w:rPr>
      <w:b/>
      <w:bCs/>
    </w:rPr>
  </w:style>
  <w:style w:type="character" w:customStyle="1" w:styleId="CommentSubjectChar">
    <w:name w:val="Comment Subject Char"/>
    <w:basedOn w:val="CommentTextChar"/>
    <w:link w:val="CommentSubject"/>
    <w:uiPriority w:val="99"/>
    <w:semiHidden/>
    <w:rsid w:val="003D2AAB"/>
    <w:rPr>
      <w:b/>
      <w:bCs/>
      <w:sz w:val="20"/>
      <w:szCs w:val="20"/>
    </w:rPr>
  </w:style>
  <w:style w:type="paragraph" w:styleId="BalloonText">
    <w:name w:val="Balloon Text"/>
    <w:basedOn w:val="Normal"/>
    <w:link w:val="BalloonTextChar"/>
    <w:uiPriority w:val="99"/>
    <w:semiHidden/>
    <w:unhideWhenUsed/>
    <w:rsid w:val="003D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AB"/>
    <w:rPr>
      <w:rFonts w:ascii="Tahoma" w:hAnsi="Tahoma" w:cs="Tahoma"/>
      <w:sz w:val="16"/>
      <w:szCs w:val="16"/>
    </w:rPr>
  </w:style>
  <w:style w:type="paragraph" w:styleId="PlainText">
    <w:name w:val="Plain Text"/>
    <w:basedOn w:val="Normal"/>
    <w:link w:val="PlainTextChar"/>
    <w:uiPriority w:val="99"/>
    <w:unhideWhenUsed/>
    <w:rsid w:val="000903C8"/>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0903C8"/>
    <w:rPr>
      <w:rFonts w:ascii="Arial" w:hAnsi="Arial"/>
      <w:sz w:val="20"/>
      <w:szCs w:val="21"/>
    </w:rPr>
  </w:style>
  <w:style w:type="character" w:styleId="Strong">
    <w:name w:val="Strong"/>
    <w:basedOn w:val="DefaultParagraphFont"/>
    <w:uiPriority w:val="22"/>
    <w:qFormat/>
    <w:rsid w:val="000903C8"/>
    <w:rPr>
      <w:b/>
      <w:bCs/>
    </w:rPr>
  </w:style>
  <w:style w:type="character" w:styleId="FollowedHyperlink">
    <w:name w:val="FollowedHyperlink"/>
    <w:basedOn w:val="DefaultParagraphFont"/>
    <w:uiPriority w:val="99"/>
    <w:semiHidden/>
    <w:unhideWhenUsed/>
    <w:rsid w:val="00AE6BA0"/>
    <w:rPr>
      <w:color w:val="800080" w:themeColor="followedHyperlink"/>
      <w:u w:val="single"/>
    </w:rPr>
  </w:style>
  <w:style w:type="paragraph" w:styleId="NoSpacing">
    <w:name w:val="No Spacing"/>
    <w:uiPriority w:val="1"/>
    <w:qFormat/>
    <w:rsid w:val="00824858"/>
    <w:pPr>
      <w:spacing w:after="0" w:line="240" w:lineRule="auto"/>
    </w:pPr>
  </w:style>
  <w:style w:type="paragraph" w:customStyle="1" w:styleId="Body">
    <w:name w:val="Body"/>
    <w:rsid w:val="00323F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Emphasis">
    <w:name w:val="Emphasis"/>
    <w:basedOn w:val="DefaultParagraphFont"/>
    <w:uiPriority w:val="20"/>
    <w:qFormat/>
    <w:rsid w:val="007D43C5"/>
    <w:rPr>
      <w:b/>
      <w:bCs/>
      <w:i w:val="0"/>
      <w:iCs w:val="0"/>
    </w:rPr>
  </w:style>
  <w:style w:type="character" w:customStyle="1" w:styleId="st1">
    <w:name w:val="st1"/>
    <w:basedOn w:val="DefaultParagraphFont"/>
    <w:rsid w:val="007D43C5"/>
  </w:style>
  <w:style w:type="character" w:customStyle="1" w:styleId="downloadlinklink">
    <w:name w:val="download_link_link"/>
    <w:basedOn w:val="DefaultParagraphFont"/>
    <w:rsid w:val="00623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22C"/>
  </w:style>
  <w:style w:type="paragraph" w:styleId="Footer">
    <w:name w:val="footer"/>
    <w:basedOn w:val="Normal"/>
    <w:link w:val="FooterChar"/>
    <w:uiPriority w:val="99"/>
    <w:unhideWhenUsed/>
    <w:rsid w:val="00D61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22C"/>
  </w:style>
  <w:style w:type="character" w:styleId="Hyperlink">
    <w:name w:val="Hyperlink"/>
    <w:basedOn w:val="DefaultParagraphFont"/>
    <w:uiPriority w:val="99"/>
    <w:unhideWhenUsed/>
    <w:rsid w:val="00D6122C"/>
    <w:rPr>
      <w:color w:val="0000FF"/>
      <w:u w:val="single"/>
    </w:rPr>
  </w:style>
  <w:style w:type="paragraph" w:styleId="ListParagraph">
    <w:name w:val="List Paragraph"/>
    <w:basedOn w:val="Normal"/>
    <w:uiPriority w:val="34"/>
    <w:qFormat/>
    <w:rsid w:val="003C4D84"/>
    <w:pPr>
      <w:ind w:left="720"/>
      <w:contextualSpacing/>
    </w:pPr>
  </w:style>
  <w:style w:type="paragraph" w:styleId="NormalWeb">
    <w:name w:val="Normal (Web)"/>
    <w:basedOn w:val="Normal"/>
    <w:uiPriority w:val="99"/>
    <w:unhideWhenUsed/>
    <w:rsid w:val="009A0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9A0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D2AAB"/>
    <w:rPr>
      <w:sz w:val="16"/>
      <w:szCs w:val="16"/>
    </w:rPr>
  </w:style>
  <w:style w:type="paragraph" w:styleId="CommentText">
    <w:name w:val="annotation text"/>
    <w:basedOn w:val="Normal"/>
    <w:link w:val="CommentTextChar"/>
    <w:uiPriority w:val="99"/>
    <w:semiHidden/>
    <w:unhideWhenUsed/>
    <w:rsid w:val="003D2AAB"/>
    <w:pPr>
      <w:spacing w:line="240" w:lineRule="auto"/>
    </w:pPr>
    <w:rPr>
      <w:sz w:val="20"/>
      <w:szCs w:val="20"/>
    </w:rPr>
  </w:style>
  <w:style w:type="character" w:customStyle="1" w:styleId="CommentTextChar">
    <w:name w:val="Comment Text Char"/>
    <w:basedOn w:val="DefaultParagraphFont"/>
    <w:link w:val="CommentText"/>
    <w:uiPriority w:val="99"/>
    <w:semiHidden/>
    <w:rsid w:val="003D2AAB"/>
    <w:rPr>
      <w:sz w:val="20"/>
      <w:szCs w:val="20"/>
    </w:rPr>
  </w:style>
  <w:style w:type="paragraph" w:styleId="CommentSubject">
    <w:name w:val="annotation subject"/>
    <w:basedOn w:val="CommentText"/>
    <w:next w:val="CommentText"/>
    <w:link w:val="CommentSubjectChar"/>
    <w:uiPriority w:val="99"/>
    <w:semiHidden/>
    <w:unhideWhenUsed/>
    <w:rsid w:val="003D2AAB"/>
    <w:rPr>
      <w:b/>
      <w:bCs/>
    </w:rPr>
  </w:style>
  <w:style w:type="character" w:customStyle="1" w:styleId="CommentSubjectChar">
    <w:name w:val="Comment Subject Char"/>
    <w:basedOn w:val="CommentTextChar"/>
    <w:link w:val="CommentSubject"/>
    <w:uiPriority w:val="99"/>
    <w:semiHidden/>
    <w:rsid w:val="003D2AAB"/>
    <w:rPr>
      <w:b/>
      <w:bCs/>
      <w:sz w:val="20"/>
      <w:szCs w:val="20"/>
    </w:rPr>
  </w:style>
  <w:style w:type="paragraph" w:styleId="BalloonText">
    <w:name w:val="Balloon Text"/>
    <w:basedOn w:val="Normal"/>
    <w:link w:val="BalloonTextChar"/>
    <w:uiPriority w:val="99"/>
    <w:semiHidden/>
    <w:unhideWhenUsed/>
    <w:rsid w:val="003D2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AB"/>
    <w:rPr>
      <w:rFonts w:ascii="Tahoma" w:hAnsi="Tahoma" w:cs="Tahoma"/>
      <w:sz w:val="16"/>
      <w:szCs w:val="16"/>
    </w:rPr>
  </w:style>
  <w:style w:type="paragraph" w:styleId="PlainText">
    <w:name w:val="Plain Text"/>
    <w:basedOn w:val="Normal"/>
    <w:link w:val="PlainTextChar"/>
    <w:uiPriority w:val="99"/>
    <w:unhideWhenUsed/>
    <w:rsid w:val="000903C8"/>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0903C8"/>
    <w:rPr>
      <w:rFonts w:ascii="Arial" w:hAnsi="Arial"/>
      <w:sz w:val="20"/>
      <w:szCs w:val="21"/>
    </w:rPr>
  </w:style>
  <w:style w:type="character" w:styleId="Strong">
    <w:name w:val="Strong"/>
    <w:basedOn w:val="DefaultParagraphFont"/>
    <w:uiPriority w:val="22"/>
    <w:qFormat/>
    <w:rsid w:val="000903C8"/>
    <w:rPr>
      <w:b/>
      <w:bCs/>
    </w:rPr>
  </w:style>
  <w:style w:type="character" w:styleId="FollowedHyperlink">
    <w:name w:val="FollowedHyperlink"/>
    <w:basedOn w:val="DefaultParagraphFont"/>
    <w:uiPriority w:val="99"/>
    <w:semiHidden/>
    <w:unhideWhenUsed/>
    <w:rsid w:val="00AE6BA0"/>
    <w:rPr>
      <w:color w:val="800080" w:themeColor="followedHyperlink"/>
      <w:u w:val="single"/>
    </w:rPr>
  </w:style>
  <w:style w:type="paragraph" w:styleId="NoSpacing">
    <w:name w:val="No Spacing"/>
    <w:uiPriority w:val="1"/>
    <w:qFormat/>
    <w:rsid w:val="00824858"/>
    <w:pPr>
      <w:spacing w:after="0" w:line="240" w:lineRule="auto"/>
    </w:pPr>
  </w:style>
  <w:style w:type="paragraph" w:customStyle="1" w:styleId="Body">
    <w:name w:val="Body"/>
    <w:rsid w:val="00323F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Emphasis">
    <w:name w:val="Emphasis"/>
    <w:basedOn w:val="DefaultParagraphFont"/>
    <w:uiPriority w:val="20"/>
    <w:qFormat/>
    <w:rsid w:val="007D43C5"/>
    <w:rPr>
      <w:b/>
      <w:bCs/>
      <w:i w:val="0"/>
      <w:iCs w:val="0"/>
    </w:rPr>
  </w:style>
  <w:style w:type="character" w:customStyle="1" w:styleId="st1">
    <w:name w:val="st1"/>
    <w:basedOn w:val="DefaultParagraphFont"/>
    <w:rsid w:val="007D43C5"/>
  </w:style>
  <w:style w:type="character" w:customStyle="1" w:styleId="downloadlinklink">
    <w:name w:val="download_link_link"/>
    <w:basedOn w:val="DefaultParagraphFont"/>
    <w:rsid w:val="0062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5545">
      <w:bodyDiv w:val="1"/>
      <w:marLeft w:val="0"/>
      <w:marRight w:val="0"/>
      <w:marTop w:val="0"/>
      <w:marBottom w:val="0"/>
      <w:divBdr>
        <w:top w:val="none" w:sz="0" w:space="0" w:color="auto"/>
        <w:left w:val="none" w:sz="0" w:space="0" w:color="auto"/>
        <w:bottom w:val="none" w:sz="0" w:space="0" w:color="auto"/>
        <w:right w:val="none" w:sz="0" w:space="0" w:color="auto"/>
      </w:divBdr>
      <w:divsChild>
        <w:div w:id="1033580578">
          <w:marLeft w:val="0"/>
          <w:marRight w:val="0"/>
          <w:marTop w:val="0"/>
          <w:marBottom w:val="0"/>
          <w:divBdr>
            <w:top w:val="none" w:sz="0" w:space="0" w:color="auto"/>
            <w:left w:val="none" w:sz="0" w:space="0" w:color="auto"/>
            <w:bottom w:val="none" w:sz="0" w:space="0" w:color="auto"/>
            <w:right w:val="none" w:sz="0" w:space="0" w:color="auto"/>
          </w:divBdr>
          <w:divsChild>
            <w:div w:id="1063941583">
              <w:marLeft w:val="0"/>
              <w:marRight w:val="0"/>
              <w:marTop w:val="0"/>
              <w:marBottom w:val="0"/>
              <w:divBdr>
                <w:top w:val="none" w:sz="0" w:space="0" w:color="auto"/>
                <w:left w:val="none" w:sz="0" w:space="0" w:color="auto"/>
                <w:bottom w:val="none" w:sz="0" w:space="0" w:color="auto"/>
                <w:right w:val="none" w:sz="0" w:space="0" w:color="auto"/>
              </w:divBdr>
              <w:divsChild>
                <w:div w:id="1741168670">
                  <w:marLeft w:val="0"/>
                  <w:marRight w:val="0"/>
                  <w:marTop w:val="0"/>
                  <w:marBottom w:val="0"/>
                  <w:divBdr>
                    <w:top w:val="none" w:sz="0" w:space="0" w:color="auto"/>
                    <w:left w:val="none" w:sz="0" w:space="0" w:color="auto"/>
                    <w:bottom w:val="none" w:sz="0" w:space="0" w:color="auto"/>
                    <w:right w:val="none" w:sz="0" w:space="0" w:color="auto"/>
                  </w:divBdr>
                  <w:divsChild>
                    <w:div w:id="1313295218">
                      <w:marLeft w:val="0"/>
                      <w:marRight w:val="0"/>
                      <w:marTop w:val="0"/>
                      <w:marBottom w:val="0"/>
                      <w:divBdr>
                        <w:top w:val="none" w:sz="0" w:space="0" w:color="auto"/>
                        <w:left w:val="none" w:sz="0" w:space="0" w:color="auto"/>
                        <w:bottom w:val="none" w:sz="0" w:space="0" w:color="auto"/>
                        <w:right w:val="none" w:sz="0" w:space="0" w:color="auto"/>
                      </w:divBdr>
                      <w:divsChild>
                        <w:div w:id="328951497">
                          <w:marLeft w:val="0"/>
                          <w:marRight w:val="0"/>
                          <w:marTop w:val="0"/>
                          <w:marBottom w:val="0"/>
                          <w:divBdr>
                            <w:top w:val="none" w:sz="0" w:space="0" w:color="auto"/>
                            <w:left w:val="none" w:sz="0" w:space="0" w:color="auto"/>
                            <w:bottom w:val="none" w:sz="0" w:space="0" w:color="auto"/>
                            <w:right w:val="none" w:sz="0" w:space="0" w:color="auto"/>
                          </w:divBdr>
                          <w:divsChild>
                            <w:div w:id="1140265595">
                              <w:marLeft w:val="0"/>
                              <w:marRight w:val="0"/>
                              <w:marTop w:val="0"/>
                              <w:marBottom w:val="0"/>
                              <w:divBdr>
                                <w:top w:val="none" w:sz="0" w:space="0" w:color="auto"/>
                                <w:left w:val="none" w:sz="0" w:space="0" w:color="auto"/>
                                <w:bottom w:val="none" w:sz="0" w:space="0" w:color="auto"/>
                                <w:right w:val="none" w:sz="0" w:space="0" w:color="auto"/>
                              </w:divBdr>
                              <w:divsChild>
                                <w:div w:id="28534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375273">
      <w:bodyDiv w:val="1"/>
      <w:marLeft w:val="0"/>
      <w:marRight w:val="0"/>
      <w:marTop w:val="0"/>
      <w:marBottom w:val="0"/>
      <w:divBdr>
        <w:top w:val="none" w:sz="0" w:space="0" w:color="auto"/>
        <w:left w:val="none" w:sz="0" w:space="0" w:color="auto"/>
        <w:bottom w:val="none" w:sz="0" w:space="0" w:color="auto"/>
        <w:right w:val="none" w:sz="0" w:space="0" w:color="auto"/>
      </w:divBdr>
      <w:divsChild>
        <w:div w:id="830175812">
          <w:marLeft w:val="0"/>
          <w:marRight w:val="0"/>
          <w:marTop w:val="0"/>
          <w:marBottom w:val="0"/>
          <w:divBdr>
            <w:top w:val="none" w:sz="0" w:space="0" w:color="auto"/>
            <w:left w:val="none" w:sz="0" w:space="0" w:color="auto"/>
            <w:bottom w:val="none" w:sz="0" w:space="0" w:color="auto"/>
            <w:right w:val="none" w:sz="0" w:space="0" w:color="auto"/>
          </w:divBdr>
          <w:divsChild>
            <w:div w:id="2102333442">
              <w:marLeft w:val="0"/>
              <w:marRight w:val="0"/>
              <w:marTop w:val="0"/>
              <w:marBottom w:val="0"/>
              <w:divBdr>
                <w:top w:val="none" w:sz="0" w:space="0" w:color="auto"/>
                <w:left w:val="none" w:sz="0" w:space="0" w:color="auto"/>
                <w:bottom w:val="none" w:sz="0" w:space="0" w:color="auto"/>
                <w:right w:val="none" w:sz="0" w:space="0" w:color="auto"/>
              </w:divBdr>
              <w:divsChild>
                <w:div w:id="1517696008">
                  <w:marLeft w:val="0"/>
                  <w:marRight w:val="0"/>
                  <w:marTop w:val="0"/>
                  <w:marBottom w:val="0"/>
                  <w:divBdr>
                    <w:top w:val="none" w:sz="0" w:space="0" w:color="auto"/>
                    <w:left w:val="none" w:sz="0" w:space="0" w:color="auto"/>
                    <w:bottom w:val="none" w:sz="0" w:space="0" w:color="auto"/>
                    <w:right w:val="none" w:sz="0" w:space="0" w:color="auto"/>
                  </w:divBdr>
                  <w:divsChild>
                    <w:div w:id="11685816">
                      <w:marLeft w:val="-225"/>
                      <w:marRight w:val="-225"/>
                      <w:marTop w:val="0"/>
                      <w:marBottom w:val="0"/>
                      <w:divBdr>
                        <w:top w:val="none" w:sz="0" w:space="0" w:color="auto"/>
                        <w:left w:val="none" w:sz="0" w:space="0" w:color="auto"/>
                        <w:bottom w:val="none" w:sz="0" w:space="0" w:color="auto"/>
                        <w:right w:val="none" w:sz="0" w:space="0" w:color="auto"/>
                      </w:divBdr>
                      <w:divsChild>
                        <w:div w:id="4295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743">
                  <w:marLeft w:val="0"/>
                  <w:marRight w:val="0"/>
                  <w:marTop w:val="0"/>
                  <w:marBottom w:val="765"/>
                  <w:divBdr>
                    <w:top w:val="none" w:sz="0" w:space="0" w:color="auto"/>
                    <w:left w:val="none" w:sz="0" w:space="0" w:color="auto"/>
                    <w:bottom w:val="none" w:sz="0" w:space="0" w:color="auto"/>
                    <w:right w:val="none" w:sz="0" w:space="0" w:color="auto"/>
                  </w:divBdr>
                  <w:divsChild>
                    <w:div w:id="1777826442">
                      <w:marLeft w:val="0"/>
                      <w:marRight w:val="0"/>
                      <w:marTop w:val="0"/>
                      <w:marBottom w:val="0"/>
                      <w:divBdr>
                        <w:top w:val="none" w:sz="0" w:space="0" w:color="auto"/>
                        <w:left w:val="none" w:sz="0" w:space="0" w:color="auto"/>
                        <w:bottom w:val="none" w:sz="0" w:space="0" w:color="auto"/>
                        <w:right w:val="none" w:sz="0" w:space="0" w:color="auto"/>
                      </w:divBdr>
                      <w:divsChild>
                        <w:div w:id="777405818">
                          <w:marLeft w:val="-225"/>
                          <w:marRight w:val="-225"/>
                          <w:marTop w:val="0"/>
                          <w:marBottom w:val="0"/>
                          <w:divBdr>
                            <w:top w:val="none" w:sz="0" w:space="0" w:color="auto"/>
                            <w:left w:val="none" w:sz="0" w:space="0" w:color="auto"/>
                            <w:bottom w:val="none" w:sz="0" w:space="0" w:color="auto"/>
                            <w:right w:val="none" w:sz="0" w:space="0" w:color="auto"/>
                          </w:divBdr>
                          <w:divsChild>
                            <w:div w:id="9007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89202">
      <w:bodyDiv w:val="1"/>
      <w:marLeft w:val="0"/>
      <w:marRight w:val="0"/>
      <w:marTop w:val="0"/>
      <w:marBottom w:val="0"/>
      <w:divBdr>
        <w:top w:val="none" w:sz="0" w:space="0" w:color="auto"/>
        <w:left w:val="none" w:sz="0" w:space="0" w:color="auto"/>
        <w:bottom w:val="none" w:sz="0" w:space="0" w:color="auto"/>
        <w:right w:val="none" w:sz="0" w:space="0" w:color="auto"/>
      </w:divBdr>
    </w:div>
    <w:div w:id="1438213827">
      <w:bodyDiv w:val="1"/>
      <w:marLeft w:val="0"/>
      <w:marRight w:val="0"/>
      <w:marTop w:val="0"/>
      <w:marBottom w:val="0"/>
      <w:divBdr>
        <w:top w:val="none" w:sz="0" w:space="0" w:color="auto"/>
        <w:left w:val="none" w:sz="0" w:space="0" w:color="auto"/>
        <w:bottom w:val="none" w:sz="0" w:space="0" w:color="auto"/>
        <w:right w:val="none" w:sz="0" w:space="0" w:color="auto"/>
      </w:divBdr>
    </w:div>
    <w:div w:id="1663464405">
      <w:bodyDiv w:val="1"/>
      <w:marLeft w:val="0"/>
      <w:marRight w:val="0"/>
      <w:marTop w:val="0"/>
      <w:marBottom w:val="0"/>
      <w:divBdr>
        <w:top w:val="none" w:sz="0" w:space="0" w:color="auto"/>
        <w:left w:val="none" w:sz="0" w:space="0" w:color="auto"/>
        <w:bottom w:val="none" w:sz="0" w:space="0" w:color="auto"/>
        <w:right w:val="none" w:sz="0" w:space="0" w:color="auto"/>
      </w:divBdr>
    </w:div>
    <w:div w:id="1748070066">
      <w:bodyDiv w:val="1"/>
      <w:marLeft w:val="0"/>
      <w:marRight w:val="0"/>
      <w:marTop w:val="0"/>
      <w:marBottom w:val="0"/>
      <w:divBdr>
        <w:top w:val="none" w:sz="0" w:space="0" w:color="auto"/>
        <w:left w:val="none" w:sz="0" w:space="0" w:color="auto"/>
        <w:bottom w:val="none" w:sz="0" w:space="0" w:color="auto"/>
        <w:right w:val="none" w:sz="0" w:space="0" w:color="auto"/>
      </w:divBdr>
    </w:div>
    <w:div w:id="1793672879">
      <w:bodyDiv w:val="1"/>
      <w:marLeft w:val="0"/>
      <w:marRight w:val="0"/>
      <w:marTop w:val="0"/>
      <w:marBottom w:val="0"/>
      <w:divBdr>
        <w:top w:val="none" w:sz="0" w:space="0" w:color="auto"/>
        <w:left w:val="none" w:sz="0" w:space="0" w:color="auto"/>
        <w:bottom w:val="none" w:sz="0" w:space="0" w:color="auto"/>
        <w:right w:val="none" w:sz="0" w:space="0" w:color="auto"/>
      </w:divBdr>
      <w:divsChild>
        <w:div w:id="1040321533">
          <w:marLeft w:val="0"/>
          <w:marRight w:val="0"/>
          <w:marTop w:val="0"/>
          <w:marBottom w:val="0"/>
          <w:divBdr>
            <w:top w:val="none" w:sz="0" w:space="0" w:color="auto"/>
            <w:left w:val="none" w:sz="0" w:space="0" w:color="auto"/>
            <w:bottom w:val="none" w:sz="0" w:space="0" w:color="auto"/>
            <w:right w:val="none" w:sz="0" w:space="0" w:color="auto"/>
          </w:divBdr>
          <w:divsChild>
            <w:div w:id="876547862">
              <w:marLeft w:val="0"/>
              <w:marRight w:val="0"/>
              <w:marTop w:val="0"/>
              <w:marBottom w:val="0"/>
              <w:divBdr>
                <w:top w:val="none" w:sz="0" w:space="0" w:color="auto"/>
                <w:left w:val="none" w:sz="0" w:space="0" w:color="auto"/>
                <w:bottom w:val="none" w:sz="0" w:space="0" w:color="auto"/>
                <w:right w:val="none" w:sz="0" w:space="0" w:color="auto"/>
              </w:divBdr>
              <w:divsChild>
                <w:div w:id="348801791">
                  <w:marLeft w:val="0"/>
                  <w:marRight w:val="0"/>
                  <w:marTop w:val="0"/>
                  <w:marBottom w:val="0"/>
                  <w:divBdr>
                    <w:top w:val="none" w:sz="0" w:space="0" w:color="auto"/>
                    <w:left w:val="none" w:sz="0" w:space="0" w:color="auto"/>
                    <w:bottom w:val="none" w:sz="0" w:space="0" w:color="auto"/>
                    <w:right w:val="none" w:sz="0" w:space="0" w:color="auto"/>
                  </w:divBdr>
                  <w:divsChild>
                    <w:div w:id="1272280466">
                      <w:marLeft w:val="0"/>
                      <w:marRight w:val="0"/>
                      <w:marTop w:val="0"/>
                      <w:marBottom w:val="0"/>
                      <w:divBdr>
                        <w:top w:val="none" w:sz="0" w:space="0" w:color="auto"/>
                        <w:left w:val="none" w:sz="0" w:space="0" w:color="auto"/>
                        <w:bottom w:val="none" w:sz="0" w:space="0" w:color="auto"/>
                        <w:right w:val="none" w:sz="0" w:space="0" w:color="auto"/>
                      </w:divBdr>
                      <w:divsChild>
                        <w:div w:id="1122769463">
                          <w:marLeft w:val="0"/>
                          <w:marRight w:val="0"/>
                          <w:marTop w:val="0"/>
                          <w:marBottom w:val="0"/>
                          <w:divBdr>
                            <w:top w:val="none" w:sz="0" w:space="0" w:color="auto"/>
                            <w:left w:val="none" w:sz="0" w:space="0" w:color="auto"/>
                            <w:bottom w:val="none" w:sz="0" w:space="0" w:color="auto"/>
                            <w:right w:val="none" w:sz="0" w:space="0" w:color="auto"/>
                          </w:divBdr>
                          <w:divsChild>
                            <w:div w:id="1215309428">
                              <w:marLeft w:val="0"/>
                              <w:marRight w:val="0"/>
                              <w:marTop w:val="0"/>
                              <w:marBottom w:val="0"/>
                              <w:divBdr>
                                <w:top w:val="none" w:sz="0" w:space="0" w:color="auto"/>
                                <w:left w:val="none" w:sz="0" w:space="0" w:color="auto"/>
                                <w:bottom w:val="none" w:sz="0" w:space="0" w:color="auto"/>
                                <w:right w:val="none" w:sz="0" w:space="0" w:color="auto"/>
                              </w:divBdr>
                              <w:divsChild>
                                <w:div w:id="1008100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bl.org.uk/thankyou" TargetMode="External"/><Relationship Id="rId13" Type="http://schemas.openxmlformats.org/officeDocument/2006/relationships/hyperlink" Target="http://www.britishlegio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7nuoPt6-9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tl/BetB9t9Qm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mackay@britishlegion.org.uk" TargetMode="External"/><Relationship Id="rId4" Type="http://schemas.openxmlformats.org/officeDocument/2006/relationships/settings" Target="settings.xml"/><Relationship Id="rId9" Type="http://schemas.openxmlformats.org/officeDocument/2006/relationships/hyperlink" Target="mailto:akent@britishlegion.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HHamlyn</dc:creator>
  <cp:lastModifiedBy>Keith</cp:lastModifiedBy>
  <cp:revision>2</cp:revision>
  <cp:lastPrinted>2015-03-26T10:42:00Z</cp:lastPrinted>
  <dcterms:created xsi:type="dcterms:W3CDTF">2018-02-12T20:08:00Z</dcterms:created>
  <dcterms:modified xsi:type="dcterms:W3CDTF">2018-02-12T20:08:00Z</dcterms:modified>
</cp:coreProperties>
</file>